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0D87F9B2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094568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="00661C4A" w:rsidRPr="00661C4A">
        <w:rPr>
          <w:bCs/>
          <w:noProof w:val="0"/>
          <w:sz w:val="24"/>
          <w:szCs w:val="24"/>
        </w:rPr>
        <w:t>R2-1908444</w:t>
      </w:r>
    </w:p>
    <w:p w14:paraId="11776FA6" w14:textId="25E88C40" w:rsidR="00A209D6" w:rsidRPr="00094519" w:rsidRDefault="00094568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val="es-ES" w:eastAsia="zh-CN"/>
        </w:rPr>
      </w:pPr>
      <w:r w:rsidRPr="00094519">
        <w:rPr>
          <w:rFonts w:eastAsia="SimSun"/>
          <w:bCs/>
          <w:sz w:val="24"/>
          <w:szCs w:val="24"/>
          <w:lang w:val="es-ES" w:eastAsia="zh-CN"/>
        </w:rPr>
        <w:t>Reno, USA, 13 – 17 May 2019</w:t>
      </w:r>
      <w:r w:rsidR="00A209D6" w:rsidRPr="00094519">
        <w:rPr>
          <w:rFonts w:eastAsia="SimSun"/>
          <w:noProof w:val="0"/>
          <w:sz w:val="24"/>
          <w:szCs w:val="24"/>
          <w:lang w:val="es-ES" w:eastAsia="zh-CN"/>
        </w:rPr>
        <w:tab/>
      </w:r>
    </w:p>
    <w:p w14:paraId="2E02E5F5" w14:textId="77777777" w:rsidR="00A209D6" w:rsidRPr="00094519" w:rsidRDefault="00A209D6" w:rsidP="00A209D6">
      <w:pPr>
        <w:pStyle w:val="Header"/>
        <w:rPr>
          <w:bCs/>
          <w:noProof w:val="0"/>
          <w:sz w:val="24"/>
          <w:lang w:val="es-ES"/>
        </w:rPr>
      </w:pPr>
    </w:p>
    <w:p w14:paraId="403CB9C0" w14:textId="77777777" w:rsidR="00A209D6" w:rsidRPr="00094519" w:rsidRDefault="00A209D6" w:rsidP="00A209D6">
      <w:pPr>
        <w:pStyle w:val="Header"/>
        <w:rPr>
          <w:bCs/>
          <w:noProof w:val="0"/>
          <w:sz w:val="24"/>
          <w:lang w:val="es-ES"/>
        </w:rPr>
      </w:pPr>
    </w:p>
    <w:p w14:paraId="74AEDB1B" w14:textId="56CA130A" w:rsidR="00A209D6" w:rsidRPr="00094519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val="es-ES" w:eastAsia="ja-JP"/>
        </w:rPr>
      </w:pPr>
      <w:r w:rsidRPr="00094519">
        <w:rPr>
          <w:rFonts w:cs="Arial"/>
          <w:b/>
          <w:bCs/>
          <w:sz w:val="24"/>
          <w:lang w:val="es-ES"/>
        </w:rPr>
        <w:t xml:space="preserve">Agenda </w:t>
      </w:r>
      <w:proofErr w:type="spellStart"/>
      <w:r w:rsidRPr="00094519">
        <w:rPr>
          <w:rFonts w:cs="Arial"/>
          <w:b/>
          <w:bCs/>
          <w:sz w:val="24"/>
          <w:lang w:val="es-ES"/>
        </w:rPr>
        <w:t>item</w:t>
      </w:r>
      <w:proofErr w:type="spellEnd"/>
      <w:r w:rsidRPr="00094519">
        <w:rPr>
          <w:rFonts w:cs="Arial"/>
          <w:b/>
          <w:bCs/>
          <w:sz w:val="24"/>
          <w:lang w:val="es-ES"/>
        </w:rPr>
        <w:t>:</w:t>
      </w:r>
      <w:r w:rsidRPr="00094519">
        <w:rPr>
          <w:rFonts w:cs="Arial"/>
          <w:b/>
          <w:bCs/>
          <w:sz w:val="24"/>
          <w:lang w:val="es-ES"/>
        </w:rPr>
        <w:tab/>
      </w:r>
      <w:r w:rsidR="00F2584A">
        <w:rPr>
          <w:rFonts w:cs="Arial"/>
          <w:b/>
          <w:bCs/>
          <w:sz w:val="24"/>
          <w:lang w:val="es-ES" w:eastAsia="ja-JP"/>
        </w:rPr>
        <w:t>11</w:t>
      </w:r>
      <w:r w:rsidRPr="00094519">
        <w:rPr>
          <w:rFonts w:cs="Arial"/>
          <w:b/>
          <w:bCs/>
          <w:sz w:val="24"/>
          <w:lang w:val="es-ES" w:eastAsia="ja-JP"/>
        </w:rPr>
        <w:t>.</w:t>
      </w:r>
      <w:r w:rsidR="00F2584A">
        <w:rPr>
          <w:rFonts w:cs="Arial"/>
          <w:b/>
          <w:bCs/>
          <w:sz w:val="24"/>
          <w:lang w:val="es-ES" w:eastAsia="ja-JP"/>
        </w:rPr>
        <w:t>7</w:t>
      </w:r>
      <w:r w:rsidR="0038345A">
        <w:rPr>
          <w:rFonts w:cs="Arial"/>
          <w:b/>
          <w:bCs/>
          <w:sz w:val="24"/>
          <w:lang w:val="es-ES" w:eastAsia="ja-JP"/>
        </w:rPr>
        <w:t>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E3546E4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8345A" w:rsidRPr="0038345A">
        <w:rPr>
          <w:rFonts w:ascii="Arial" w:hAnsi="Arial" w:cs="Arial"/>
          <w:b/>
          <w:bCs/>
          <w:sz w:val="24"/>
        </w:rPr>
        <w:t xml:space="preserve">E-mail discussion proposals for </w:t>
      </w:r>
      <w:proofErr w:type="spellStart"/>
      <w:r w:rsidR="0038345A" w:rsidRPr="0038345A">
        <w:rPr>
          <w:rFonts w:ascii="Arial" w:hAnsi="Arial" w:cs="Arial"/>
          <w:b/>
          <w:bCs/>
          <w:sz w:val="24"/>
        </w:rPr>
        <w:t>IIoT</w:t>
      </w:r>
      <w:proofErr w:type="spellEnd"/>
    </w:p>
    <w:p w14:paraId="1F147C23" w14:textId="135617B8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234BB9">
        <w:rPr>
          <w:rFonts w:ascii="Arial" w:hAnsi="Arial" w:cs="Arial"/>
          <w:b/>
          <w:bCs/>
          <w:sz w:val="24"/>
        </w:rPr>
        <w:t>NR_IIOT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</w:t>
      </w:r>
      <w:r w:rsidR="00094568">
        <w:rPr>
          <w:rFonts w:ascii="Arial" w:hAnsi="Arial" w:cs="Arial"/>
          <w:b/>
          <w:bCs/>
          <w:sz w:val="24"/>
        </w:rPr>
        <w:t>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6A9D9A58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 w:rsidR="0038345A">
        <w:t xml:space="preserve">Next steps for </w:t>
      </w:r>
      <w:proofErr w:type="spellStart"/>
      <w:r w:rsidR="0038345A">
        <w:t>IIoT</w:t>
      </w:r>
      <w:proofErr w:type="spellEnd"/>
    </w:p>
    <w:p w14:paraId="7A830385" w14:textId="77777777" w:rsidR="0038345A" w:rsidRDefault="0038345A" w:rsidP="00A209D6">
      <w:r>
        <w:t xml:space="preserve">It is proposed to trigger following e-mail discussions after RAN2#106 meeting for </w:t>
      </w:r>
      <w:proofErr w:type="spellStart"/>
      <w:r>
        <w:t>IIoT</w:t>
      </w:r>
      <w:proofErr w:type="spellEnd"/>
      <w:r>
        <w:t xml:space="preserve"> WI:</w:t>
      </w:r>
    </w:p>
    <w:p w14:paraId="1A8B0956" w14:textId="051045C9" w:rsidR="0038345A" w:rsidRPr="00260162" w:rsidRDefault="0038345A" w:rsidP="0038345A">
      <w:pPr>
        <w:numPr>
          <w:ilvl w:val="0"/>
          <w:numId w:val="19"/>
        </w:numPr>
        <w:spacing w:after="0"/>
        <w:rPr>
          <w:b/>
          <w:color w:val="000000"/>
          <w:lang w:val="en-US" w:eastAsia="en-GB"/>
        </w:rPr>
      </w:pPr>
      <w:r w:rsidRPr="00260162">
        <w:rPr>
          <w:b/>
          <w:bCs/>
          <w:color w:val="000000"/>
          <w:lang w:val="en-US"/>
        </w:rPr>
        <w:t>Handling of overlapping PUSCH grant prioritization:</w:t>
      </w:r>
    </w:p>
    <w:p w14:paraId="4B6EFDDF" w14:textId="74FB3A07" w:rsidR="00661C4A" w:rsidRDefault="00661C4A" w:rsidP="0038345A">
      <w:pPr>
        <w:numPr>
          <w:ilvl w:val="1"/>
          <w:numId w:val="19"/>
        </w:numPr>
        <w:spacing w:after="0"/>
        <w:rPr>
          <w:color w:val="000000"/>
          <w:lang w:val="en-US"/>
        </w:rPr>
      </w:pPr>
      <w:r>
        <w:rPr>
          <w:color w:val="000000"/>
          <w:lang w:val="en-US"/>
        </w:rPr>
        <w:t xml:space="preserve">Desired UE </w:t>
      </w:r>
      <w:proofErr w:type="spellStart"/>
      <w:r>
        <w:rPr>
          <w:color w:val="000000"/>
          <w:lang w:val="en-US"/>
        </w:rPr>
        <w:t>behaviour</w:t>
      </w:r>
      <w:proofErr w:type="spellEnd"/>
      <w:r>
        <w:rPr>
          <w:color w:val="000000"/>
          <w:lang w:val="en-US"/>
        </w:rPr>
        <w:t xml:space="preserve"> for prioritization </w:t>
      </w:r>
    </w:p>
    <w:p w14:paraId="62F1E4A2" w14:textId="5C51DBED" w:rsidR="0038345A" w:rsidRPr="0038345A" w:rsidRDefault="0038345A" w:rsidP="0038345A">
      <w:pPr>
        <w:numPr>
          <w:ilvl w:val="1"/>
          <w:numId w:val="19"/>
        </w:numPr>
        <w:spacing w:after="0"/>
        <w:rPr>
          <w:color w:val="000000"/>
          <w:lang w:val="en-US"/>
        </w:rPr>
      </w:pPr>
      <w:r w:rsidRPr="0038345A">
        <w:rPr>
          <w:color w:val="000000"/>
          <w:lang w:val="en-US"/>
        </w:rPr>
        <w:t>Impacts on LCP and LCH restrictions</w:t>
      </w:r>
    </w:p>
    <w:p w14:paraId="74DD041F" w14:textId="77777777" w:rsidR="0038345A" w:rsidRPr="0038345A" w:rsidRDefault="0038345A" w:rsidP="0038345A">
      <w:pPr>
        <w:numPr>
          <w:ilvl w:val="1"/>
          <w:numId w:val="19"/>
        </w:numPr>
        <w:spacing w:after="0"/>
        <w:rPr>
          <w:color w:val="000000"/>
          <w:lang w:val="en-US"/>
        </w:rPr>
      </w:pPr>
      <w:r w:rsidRPr="0038345A">
        <w:rPr>
          <w:color w:val="000000"/>
          <w:lang w:val="en-US"/>
        </w:rPr>
        <w:t>Conditions under which MAC will generate PDU / forward the PDU to PHY etc.</w:t>
      </w:r>
    </w:p>
    <w:p w14:paraId="5DF42154" w14:textId="28A1D5EF" w:rsidR="0038345A" w:rsidRDefault="0038345A" w:rsidP="0038345A">
      <w:pPr>
        <w:numPr>
          <w:ilvl w:val="1"/>
          <w:numId w:val="19"/>
        </w:numPr>
        <w:spacing w:after="0"/>
        <w:rPr>
          <w:color w:val="000000"/>
          <w:lang w:val="en-US"/>
        </w:rPr>
      </w:pPr>
      <w:r w:rsidRPr="0038345A">
        <w:rPr>
          <w:color w:val="000000"/>
          <w:lang w:val="en-US"/>
        </w:rPr>
        <w:t xml:space="preserve">Potential interactions </w:t>
      </w:r>
      <w:r w:rsidR="00661C4A">
        <w:rPr>
          <w:color w:val="000000"/>
          <w:lang w:val="en-US"/>
        </w:rPr>
        <w:t xml:space="preserve">between </w:t>
      </w:r>
      <w:r w:rsidRPr="0038345A">
        <w:rPr>
          <w:color w:val="000000"/>
          <w:lang w:val="en-US"/>
        </w:rPr>
        <w:t xml:space="preserve">PHY </w:t>
      </w:r>
      <w:r w:rsidR="00661C4A">
        <w:rPr>
          <w:color w:val="000000"/>
          <w:lang w:val="en-US"/>
        </w:rPr>
        <w:t xml:space="preserve">and MAC </w:t>
      </w:r>
      <w:r w:rsidRPr="0038345A">
        <w:rPr>
          <w:color w:val="000000"/>
          <w:lang w:val="en-US"/>
        </w:rPr>
        <w:t>(e.g. information to be provided to/from PHY</w:t>
      </w:r>
      <w:r>
        <w:rPr>
          <w:color w:val="000000"/>
          <w:lang w:val="en-US"/>
        </w:rPr>
        <w:t xml:space="preserve">, </w:t>
      </w:r>
      <w:r w:rsidR="00661C4A">
        <w:rPr>
          <w:color w:val="000000"/>
          <w:lang w:val="en-US"/>
        </w:rPr>
        <w:t xml:space="preserve">interactions between </w:t>
      </w:r>
      <w:r w:rsidR="00661C4A" w:rsidRPr="0038345A">
        <w:rPr>
          <w:color w:val="000000"/>
          <w:lang w:val="en-US"/>
        </w:rPr>
        <w:t>PUSCH prioritization and PUSCH vs UCI prioritization</w:t>
      </w:r>
      <w:r w:rsidR="00661C4A">
        <w:rPr>
          <w:color w:val="000000"/>
          <w:lang w:val="en-US"/>
        </w:rPr>
        <w:t xml:space="preserve"> (based on current RAN1 status on PUSCH vs UCI prioritization</w:t>
      </w:r>
      <w:r w:rsidRPr="0038345A">
        <w:rPr>
          <w:color w:val="000000"/>
          <w:lang w:val="en-US"/>
        </w:rPr>
        <w:t>)</w:t>
      </w:r>
      <w:r w:rsidR="00661C4A">
        <w:rPr>
          <w:color w:val="000000"/>
          <w:lang w:val="en-US"/>
        </w:rPr>
        <w:t>)</w:t>
      </w:r>
    </w:p>
    <w:p w14:paraId="5EF3D4D3" w14:textId="77777777" w:rsidR="0038345A" w:rsidRPr="0038345A" w:rsidRDefault="0038345A" w:rsidP="0038345A">
      <w:pPr>
        <w:rPr>
          <w:color w:val="000000"/>
          <w:lang w:val="en-US"/>
        </w:rPr>
      </w:pPr>
      <w:r w:rsidRPr="0038345A">
        <w:rPr>
          <w:color w:val="000000"/>
          <w:lang w:val="en-US"/>
        </w:rPr>
        <w:t> </w:t>
      </w:r>
    </w:p>
    <w:p w14:paraId="2F6B3122" w14:textId="77777777" w:rsidR="0038345A" w:rsidRPr="00260162" w:rsidRDefault="0038345A" w:rsidP="008F4FCB">
      <w:pPr>
        <w:numPr>
          <w:ilvl w:val="0"/>
          <w:numId w:val="20"/>
        </w:numPr>
        <w:spacing w:after="0"/>
        <w:rPr>
          <w:b/>
          <w:color w:val="000000"/>
          <w:lang w:val="en-US"/>
        </w:rPr>
      </w:pPr>
      <w:r w:rsidRPr="00260162">
        <w:rPr>
          <w:b/>
          <w:color w:val="000000"/>
          <w:lang w:val="en-US"/>
        </w:rPr>
        <w:t xml:space="preserve">Discuss the need for and details of UE-based mechanisms for PDCP duplication: </w:t>
      </w:r>
    </w:p>
    <w:p w14:paraId="3E48A57E" w14:textId="2CDBA2AA" w:rsidR="0038345A" w:rsidRPr="008F4FCB" w:rsidRDefault="0038345A" w:rsidP="008F4FCB">
      <w:pPr>
        <w:numPr>
          <w:ilvl w:val="1"/>
          <w:numId w:val="26"/>
        </w:numPr>
        <w:spacing w:after="0"/>
        <w:rPr>
          <w:color w:val="000000"/>
          <w:lang w:val="en-US"/>
        </w:rPr>
      </w:pPr>
      <w:r w:rsidRPr="008F4FCB">
        <w:rPr>
          <w:color w:val="000000"/>
          <w:lang w:val="en-US"/>
        </w:rPr>
        <w:t>UE-based leg selection</w:t>
      </w:r>
    </w:p>
    <w:p w14:paraId="040198D6" w14:textId="75EA9B27" w:rsidR="0038345A" w:rsidRPr="008F4FCB" w:rsidRDefault="0038345A" w:rsidP="008F4FCB">
      <w:pPr>
        <w:numPr>
          <w:ilvl w:val="1"/>
          <w:numId w:val="26"/>
        </w:numPr>
        <w:spacing w:after="0"/>
        <w:rPr>
          <w:color w:val="000000"/>
          <w:lang w:val="en-US"/>
        </w:rPr>
      </w:pPr>
      <w:r w:rsidRPr="008F4FCB">
        <w:rPr>
          <w:color w:val="000000"/>
          <w:lang w:val="en-US"/>
        </w:rPr>
        <w:t>UE-based activation/deactivation</w:t>
      </w:r>
    </w:p>
    <w:p w14:paraId="4C50F6D9" w14:textId="0C161C9E" w:rsidR="0038345A" w:rsidRPr="008F4FCB" w:rsidRDefault="0038345A" w:rsidP="008F4FCB">
      <w:pPr>
        <w:numPr>
          <w:ilvl w:val="1"/>
          <w:numId w:val="26"/>
        </w:numPr>
        <w:spacing w:after="0"/>
        <w:rPr>
          <w:color w:val="000000"/>
          <w:lang w:val="en-US"/>
        </w:rPr>
      </w:pPr>
      <w:r w:rsidRPr="008F4FCB">
        <w:rPr>
          <w:color w:val="000000"/>
          <w:lang w:val="en-US"/>
        </w:rPr>
        <w:t xml:space="preserve">UE-based number of copies selection </w:t>
      </w:r>
    </w:p>
    <w:p w14:paraId="591ACA02" w14:textId="4BAFCD89" w:rsidR="0038345A" w:rsidRPr="008F4FCB" w:rsidRDefault="0038345A" w:rsidP="008F4FCB">
      <w:pPr>
        <w:numPr>
          <w:ilvl w:val="1"/>
          <w:numId w:val="26"/>
        </w:numPr>
        <w:spacing w:after="0"/>
        <w:rPr>
          <w:color w:val="000000"/>
          <w:lang w:val="en-US"/>
        </w:rPr>
      </w:pPr>
      <w:r w:rsidRPr="008F4FCB">
        <w:rPr>
          <w:color w:val="000000"/>
          <w:lang w:val="en-US"/>
        </w:rPr>
        <w:t>Per-packet selective duplication</w:t>
      </w:r>
    </w:p>
    <w:p w14:paraId="5F09C7D1" w14:textId="77777777" w:rsidR="008F4FCB" w:rsidRPr="008F4FCB" w:rsidRDefault="008F4FCB" w:rsidP="008F4FCB">
      <w:pPr>
        <w:spacing w:after="0"/>
        <w:ind w:left="720"/>
        <w:rPr>
          <w:color w:val="000000"/>
          <w:lang w:val="en-US"/>
        </w:rPr>
      </w:pPr>
    </w:p>
    <w:p w14:paraId="10E0EC0F" w14:textId="21B49630" w:rsidR="008F4FCB" w:rsidRPr="00260162" w:rsidRDefault="0038345A" w:rsidP="008F4FCB">
      <w:pPr>
        <w:numPr>
          <w:ilvl w:val="0"/>
          <w:numId w:val="20"/>
        </w:numPr>
        <w:spacing w:after="0"/>
        <w:rPr>
          <w:b/>
          <w:color w:val="000000"/>
          <w:lang w:val="en-US"/>
        </w:rPr>
      </w:pPr>
      <w:r w:rsidRPr="00A93FBA">
        <w:rPr>
          <w:b/>
          <w:bCs/>
          <w:color w:val="000000"/>
          <w:lang w:val="en-US"/>
        </w:rPr>
        <w:t> </w:t>
      </w:r>
      <w:r w:rsidR="00A93FBA" w:rsidRPr="00A93FBA">
        <w:rPr>
          <w:b/>
          <w:bCs/>
          <w:color w:val="000000"/>
          <w:lang w:val="en-US"/>
        </w:rPr>
        <w:t xml:space="preserve">Network control of </w:t>
      </w:r>
      <w:r w:rsidR="008F4FCB" w:rsidRPr="00260162">
        <w:rPr>
          <w:b/>
          <w:bCs/>
          <w:color w:val="000000"/>
          <w:lang w:val="en-US"/>
        </w:rPr>
        <w:t>PDCP duplication enhancements:</w:t>
      </w:r>
    </w:p>
    <w:p w14:paraId="44FC84C0" w14:textId="2F26151E" w:rsidR="00EE4E71" w:rsidRDefault="008F4FCB" w:rsidP="00EE4E71">
      <w:pPr>
        <w:numPr>
          <w:ilvl w:val="1"/>
          <w:numId w:val="27"/>
        </w:numPr>
        <w:spacing w:after="0"/>
        <w:rPr>
          <w:color w:val="000000"/>
          <w:lang w:val="en-US"/>
        </w:rPr>
      </w:pPr>
      <w:r w:rsidRPr="008F4FCB">
        <w:rPr>
          <w:color w:val="000000"/>
          <w:lang w:val="en-US"/>
        </w:rPr>
        <w:t>Details of MAC CE design for network control of PDCP duplication</w:t>
      </w:r>
      <w:r w:rsidRPr="008F4FCB">
        <w:rPr>
          <w:color w:val="000000"/>
          <w:lang w:val="en-US"/>
        </w:rPr>
        <w:t>, i.e. the structure and contents of the MAC CE, new MAC CE vs. reuse of Rel-15 MAC CE</w:t>
      </w:r>
      <w:r w:rsidR="00A93FBA">
        <w:rPr>
          <w:color w:val="000000"/>
          <w:lang w:val="en-US"/>
        </w:rPr>
        <w:t>, dynamic LCP restrictions</w:t>
      </w:r>
    </w:p>
    <w:p w14:paraId="6304E9C7" w14:textId="2B4A627F" w:rsidR="00A93FBA" w:rsidRPr="00EE4E71" w:rsidRDefault="00A93FBA" w:rsidP="00EE4E71">
      <w:pPr>
        <w:numPr>
          <w:ilvl w:val="1"/>
          <w:numId w:val="27"/>
        </w:numPr>
        <w:spacing w:after="0"/>
        <w:rPr>
          <w:color w:val="000000"/>
          <w:lang w:val="en-US"/>
        </w:rPr>
      </w:pPr>
      <w:r w:rsidRPr="00A93FBA">
        <w:rPr>
          <w:color w:val="000000"/>
          <w:lang w:val="en-US"/>
        </w:rPr>
        <w:t>MN-SN Coordination on the number of configured legs for DC duplication</w:t>
      </w:r>
    </w:p>
    <w:p w14:paraId="42C2EBA5" w14:textId="77777777" w:rsidR="00CE7641" w:rsidRDefault="00CE7641" w:rsidP="00CE7641">
      <w:pPr>
        <w:rPr>
          <w:i/>
          <w:iCs/>
          <w:color w:val="000000"/>
          <w:lang w:val="en-US"/>
        </w:rPr>
      </w:pPr>
    </w:p>
    <w:p w14:paraId="233B4A37" w14:textId="2C7F9D92" w:rsidR="00CE7641" w:rsidRPr="0083156A" w:rsidRDefault="00CE7641" w:rsidP="00CE7641">
      <w:pPr>
        <w:rPr>
          <w:color w:val="000000"/>
          <w:lang w:val="en-US"/>
        </w:rPr>
      </w:pPr>
      <w:r w:rsidRPr="0083156A">
        <w:rPr>
          <w:b/>
          <w:iCs/>
          <w:color w:val="000000"/>
          <w:lang w:val="en-US"/>
        </w:rPr>
        <w:t>NOTE</w:t>
      </w:r>
      <w:r w:rsidR="0083156A" w:rsidRPr="0083156A">
        <w:rPr>
          <w:b/>
          <w:iCs/>
          <w:color w:val="000000"/>
          <w:lang w:val="en-US"/>
        </w:rPr>
        <w:t>1</w:t>
      </w:r>
      <w:r w:rsidRPr="0083156A">
        <w:rPr>
          <w:b/>
          <w:iCs/>
          <w:color w:val="000000"/>
          <w:lang w:val="en-US"/>
        </w:rPr>
        <w:t>:</w:t>
      </w:r>
      <w:r w:rsidRPr="0083156A">
        <w:rPr>
          <w:iCs/>
          <w:color w:val="000000"/>
          <w:lang w:val="en-US"/>
        </w:rPr>
        <w:t xml:space="preserve"> </w:t>
      </w:r>
      <w:r w:rsidRPr="0083156A">
        <w:rPr>
          <w:iCs/>
          <w:color w:val="000000"/>
          <w:lang w:val="en-US"/>
        </w:rPr>
        <w:t>E</w:t>
      </w:r>
      <w:r w:rsidRPr="0083156A">
        <w:rPr>
          <w:iCs/>
          <w:color w:val="000000"/>
          <w:lang w:val="en-US"/>
        </w:rPr>
        <w:t>-mail discussion</w:t>
      </w:r>
      <w:r w:rsidRPr="0083156A">
        <w:rPr>
          <w:iCs/>
          <w:color w:val="000000"/>
          <w:lang w:val="en-US"/>
        </w:rPr>
        <w:t>s 2 and 3</w:t>
      </w:r>
      <w:r w:rsidRPr="0083156A">
        <w:rPr>
          <w:iCs/>
          <w:color w:val="000000"/>
          <w:lang w:val="en-US"/>
        </w:rPr>
        <w:t xml:space="preserve"> should consider the baseline agreed during the meeting, i.e. </w:t>
      </w:r>
    </w:p>
    <w:tbl>
      <w:tblPr>
        <w:tblW w:w="0" w:type="auto"/>
        <w:tblInd w:w="110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9"/>
      </w:tblGrid>
      <w:tr w:rsidR="00CE7641" w14:paraId="09D3D896" w14:textId="77777777" w:rsidTr="00BE0290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AE7D6" w14:textId="77777777" w:rsidR="00CE7641" w:rsidRDefault="00CE7641" w:rsidP="00BE0290">
            <w:pPr>
              <w:pStyle w:val="agreement0"/>
              <w:spacing w:before="60"/>
              <w:ind w:left="1619" w:hanging="36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mbol" w:hAnsi="Symbol"/>
                <w:sz w:val="22"/>
                <w:szCs w:val="22"/>
              </w:rPr>
              <w:t></w:t>
            </w: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    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Intention is that Copies are sent on different legs </w:t>
            </w:r>
          </w:p>
          <w:p w14:paraId="35BCDE00" w14:textId="77777777" w:rsidR="00CE7641" w:rsidRDefault="00CE7641" w:rsidP="00BE0290">
            <w:pPr>
              <w:pStyle w:val="agreement0"/>
              <w:spacing w:before="60"/>
              <w:ind w:left="1619" w:hanging="36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mbol" w:hAnsi="Symbol"/>
                <w:sz w:val="22"/>
                <w:szCs w:val="22"/>
              </w:rPr>
              <w:t></w:t>
            </w: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    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Dynamic Network control of DRB duplication is by MAC CE</w:t>
            </w:r>
          </w:p>
          <w:p w14:paraId="299D7700" w14:textId="77777777" w:rsidR="00CE7641" w:rsidRDefault="00CE7641" w:rsidP="00BE0290">
            <w:pPr>
              <w:pStyle w:val="agreement0"/>
              <w:spacing w:before="60"/>
              <w:ind w:left="1619" w:hanging="36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mbol" w:hAnsi="Symbol"/>
                <w:sz w:val="22"/>
                <w:szCs w:val="22"/>
              </w:rPr>
              <w:t></w:t>
            </w: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    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By the MAC CE, Network to control which of the configured RLC entities that is/are active</w:t>
            </w:r>
          </w:p>
          <w:p w14:paraId="18EAFC0A" w14:textId="77777777" w:rsidR="00CE7641" w:rsidRDefault="00CE7641" w:rsidP="00BE0290">
            <w:pPr>
              <w:pStyle w:val="agreement0"/>
              <w:spacing w:before="60"/>
              <w:ind w:left="1619" w:hanging="36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bookmarkStart w:id="0" w:name="_GoBack"/>
            <w:bookmarkEnd w:id="0"/>
            <w:r>
              <w:rPr>
                <w:rFonts w:ascii="Symbol" w:hAnsi="Symbol"/>
                <w:sz w:val="22"/>
                <w:szCs w:val="22"/>
              </w:rPr>
              <w:t></w:t>
            </w: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    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Support the case that no of copies = no of active RLC entities</w:t>
            </w:r>
          </w:p>
        </w:tc>
      </w:tr>
    </w:tbl>
    <w:p w14:paraId="479D3A3F" w14:textId="75D0657D" w:rsidR="008F4FCB" w:rsidRPr="00CE7641" w:rsidRDefault="008F4FCB" w:rsidP="0038345A">
      <w:pPr>
        <w:rPr>
          <w:color w:val="000000"/>
        </w:rPr>
      </w:pPr>
    </w:p>
    <w:p w14:paraId="330A482C" w14:textId="36CCBEDC" w:rsidR="0083156A" w:rsidRPr="00A93FBA" w:rsidRDefault="0083156A" w:rsidP="0083156A">
      <w:r>
        <w:rPr>
          <w:b/>
        </w:rPr>
        <w:t>NOTE</w:t>
      </w:r>
      <w:r>
        <w:rPr>
          <w:b/>
        </w:rPr>
        <w:t>2</w:t>
      </w:r>
      <w:r>
        <w:rPr>
          <w:b/>
        </w:rPr>
        <w:t xml:space="preserve">: </w:t>
      </w:r>
      <w:r>
        <w:t xml:space="preserve">The e-mail discussion rapporteur should read all the </w:t>
      </w:r>
      <w:proofErr w:type="spellStart"/>
      <w:r>
        <w:t>Tdocs</w:t>
      </w:r>
      <w:proofErr w:type="spellEnd"/>
      <w:r>
        <w:t xml:space="preserve"> submitted to this meeting on the handled topic and consider them objectively when preparing a structure and questions in an e-mail discussion document.</w:t>
      </w:r>
    </w:p>
    <w:p w14:paraId="7961ABD7" w14:textId="77777777" w:rsidR="0083156A" w:rsidRPr="0083156A" w:rsidRDefault="0083156A" w:rsidP="0038345A">
      <w:pPr>
        <w:rPr>
          <w:color w:val="000000"/>
        </w:rPr>
      </w:pPr>
    </w:p>
    <w:p w14:paraId="56D26E1C" w14:textId="201C5125" w:rsidR="008F4FCB" w:rsidRPr="0038345A" w:rsidRDefault="00260162" w:rsidP="0038345A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It is proposed to </w:t>
      </w:r>
      <w:r w:rsidR="008F4FCB">
        <w:rPr>
          <w:color w:val="000000"/>
          <w:lang w:val="en-US"/>
        </w:rPr>
        <w:t>progress</w:t>
      </w:r>
      <w:r>
        <w:rPr>
          <w:color w:val="000000"/>
          <w:lang w:val="en-US"/>
        </w:rPr>
        <w:t xml:space="preserve"> the </w:t>
      </w:r>
      <w:r>
        <w:rPr>
          <w:color w:val="000000"/>
          <w:lang w:val="en-US"/>
        </w:rPr>
        <w:t>following two topics</w:t>
      </w:r>
      <w:r w:rsidR="008F4FCB">
        <w:rPr>
          <w:color w:val="000000"/>
          <w:lang w:val="en-US"/>
        </w:rPr>
        <w:t xml:space="preserve"> with “assigned summary” work method during RAN2#107 meeting:</w:t>
      </w:r>
    </w:p>
    <w:p w14:paraId="627F8170" w14:textId="77777777" w:rsidR="0038345A" w:rsidRPr="00260162" w:rsidRDefault="0038345A" w:rsidP="008F4FCB">
      <w:pPr>
        <w:numPr>
          <w:ilvl w:val="0"/>
          <w:numId w:val="21"/>
        </w:numPr>
        <w:spacing w:after="0"/>
        <w:rPr>
          <w:b/>
          <w:color w:val="000000"/>
          <w:lang w:val="en-US"/>
        </w:rPr>
      </w:pPr>
      <w:r w:rsidRPr="00260162">
        <w:rPr>
          <w:b/>
          <w:bCs/>
          <w:color w:val="000000"/>
          <w:lang w:val="en-US"/>
        </w:rPr>
        <w:t>Discuss configuration aspects of multiple SPS/CG:</w:t>
      </w:r>
    </w:p>
    <w:p w14:paraId="50959867" w14:textId="77777777" w:rsidR="0038345A" w:rsidRPr="0038345A" w:rsidRDefault="0038345A" w:rsidP="0038345A">
      <w:pPr>
        <w:numPr>
          <w:ilvl w:val="1"/>
          <w:numId w:val="21"/>
        </w:numPr>
        <w:spacing w:after="0"/>
        <w:rPr>
          <w:color w:val="000000"/>
          <w:lang w:val="en-US"/>
        </w:rPr>
      </w:pPr>
      <w:r w:rsidRPr="0038345A">
        <w:rPr>
          <w:color w:val="000000"/>
          <w:lang w:val="en-US"/>
        </w:rPr>
        <w:t>Extension of LCH restrictions</w:t>
      </w:r>
    </w:p>
    <w:p w14:paraId="160484C8" w14:textId="77777777" w:rsidR="0038345A" w:rsidRPr="0038345A" w:rsidRDefault="0038345A" w:rsidP="0038345A">
      <w:pPr>
        <w:numPr>
          <w:ilvl w:val="1"/>
          <w:numId w:val="21"/>
        </w:numPr>
        <w:spacing w:after="0"/>
        <w:rPr>
          <w:color w:val="000000"/>
          <w:lang w:val="en-US"/>
        </w:rPr>
      </w:pPr>
      <w:r w:rsidRPr="0038345A">
        <w:rPr>
          <w:color w:val="000000"/>
          <w:lang w:val="en-US"/>
        </w:rPr>
        <w:t xml:space="preserve">Details of confirmation MAC CE </w:t>
      </w:r>
    </w:p>
    <w:p w14:paraId="7E91274E" w14:textId="01B47D2C" w:rsidR="0038345A" w:rsidRPr="008F4FCB" w:rsidRDefault="0038345A" w:rsidP="00E9156C">
      <w:pPr>
        <w:pStyle w:val="ListParagraph"/>
        <w:numPr>
          <w:ilvl w:val="1"/>
          <w:numId w:val="21"/>
        </w:numPr>
      </w:pPr>
      <w:r w:rsidRPr="00E9156C">
        <w:rPr>
          <w:color w:val="000000"/>
          <w:lang w:val="en-US"/>
        </w:rPr>
        <w:t xml:space="preserve">HARQ process ID </w:t>
      </w:r>
      <w:r w:rsidR="00260162">
        <w:rPr>
          <w:color w:val="000000"/>
          <w:lang w:val="en-US"/>
        </w:rPr>
        <w:t>configuration/</w:t>
      </w:r>
      <w:r w:rsidRPr="00E9156C">
        <w:rPr>
          <w:color w:val="000000"/>
          <w:lang w:val="en-US"/>
        </w:rPr>
        <w:t>determination</w:t>
      </w:r>
    </w:p>
    <w:p w14:paraId="4C07532C" w14:textId="77777777" w:rsidR="008F4FCB" w:rsidRPr="00260162" w:rsidRDefault="008F4FCB" w:rsidP="008F4FCB">
      <w:pPr>
        <w:pStyle w:val="ListParagraph"/>
        <w:rPr>
          <w:b/>
        </w:rPr>
      </w:pPr>
    </w:p>
    <w:p w14:paraId="5893EB3D" w14:textId="5FB1692B" w:rsidR="008F4FCB" w:rsidRPr="00A93FBA" w:rsidRDefault="008F4FCB" w:rsidP="00CD71B2">
      <w:pPr>
        <w:pStyle w:val="ListParagraph"/>
        <w:numPr>
          <w:ilvl w:val="0"/>
          <w:numId w:val="21"/>
        </w:numPr>
        <w:rPr>
          <w:b/>
        </w:rPr>
      </w:pPr>
      <w:r w:rsidRPr="00260162">
        <w:rPr>
          <w:b/>
        </w:rPr>
        <w:lastRenderedPageBreak/>
        <w:t xml:space="preserve">Address UL data/control and control/control resource collision </w:t>
      </w:r>
      <w:r w:rsidRPr="00260162">
        <w:t>by</w:t>
      </w:r>
      <w:r w:rsidRPr="00260162">
        <w:t xml:space="preserve"> </w:t>
      </w:r>
      <w:r w:rsidRPr="00260162">
        <w:t>specifying a method to address resource collision between SR associating to high-priority traffic and uplink data of lower-priority traffic for the cases where MAC determines the prioritization</w:t>
      </w:r>
    </w:p>
    <w:p w14:paraId="6FFA8244" w14:textId="77777777" w:rsidR="00A93FBA" w:rsidRDefault="00A93FBA" w:rsidP="00CE7641"/>
    <w:p w14:paraId="50941E02" w14:textId="36C99F8C" w:rsidR="00CE7641" w:rsidRDefault="00CE7641" w:rsidP="00CE7641">
      <w:r>
        <w:t>As a reminder, the proposal of assigned summary work method is as follows:</w:t>
      </w:r>
    </w:p>
    <w:p w14:paraId="5EAB7E70" w14:textId="77777777" w:rsidR="00CE7641" w:rsidRPr="008F2C2F" w:rsidRDefault="00CE7641" w:rsidP="00CE7641">
      <w:pPr>
        <w:pStyle w:val="BoldComments"/>
        <w:rPr>
          <w:lang w:val="en-US"/>
        </w:rPr>
      </w:pPr>
      <w:r w:rsidRPr="006F2412">
        <w:rPr>
          <w:lang w:val="en-US"/>
        </w:rPr>
        <w:t xml:space="preserve">Additional </w:t>
      </w:r>
      <w:r w:rsidRPr="006F2412">
        <w:t>Work Method</w:t>
      </w:r>
      <w:r>
        <w:rPr>
          <w:lang w:val="en-US"/>
        </w:rPr>
        <w:t>: Assigned Summary</w:t>
      </w:r>
    </w:p>
    <w:p w14:paraId="741E690C" w14:textId="77777777" w:rsidR="00CE7641" w:rsidRPr="006F2412" w:rsidRDefault="00CE7641" w:rsidP="00CE7641">
      <w:pPr>
        <w:pStyle w:val="Doc-text2"/>
      </w:pPr>
      <w:r w:rsidRPr="006F2412">
        <w:t>Assigned Summary for a sub-agenda-item, R2 meeting X</w:t>
      </w:r>
    </w:p>
    <w:p w14:paraId="4DB0F3CF" w14:textId="77777777" w:rsidR="00CE7641" w:rsidRPr="006F2412" w:rsidRDefault="00CE7641" w:rsidP="00CE7641">
      <w:pPr>
        <w:pStyle w:val="Doc-text2"/>
      </w:pPr>
      <w:r w:rsidRPr="006F2412">
        <w:t xml:space="preserve">- </w:t>
      </w:r>
      <w:r w:rsidRPr="006F2412">
        <w:tab/>
        <w:t xml:space="preserve">Summary </w:t>
      </w:r>
      <w:proofErr w:type="spellStart"/>
      <w:r>
        <w:t>tdoc</w:t>
      </w:r>
      <w:proofErr w:type="spellEnd"/>
      <w:r>
        <w:t xml:space="preserve"> </w:t>
      </w:r>
      <w:r w:rsidRPr="006F2412">
        <w:t xml:space="preserve">of all submitted </w:t>
      </w:r>
      <w:proofErr w:type="spellStart"/>
      <w:r w:rsidRPr="006F2412">
        <w:t>tdocs</w:t>
      </w:r>
      <w:proofErr w:type="spellEnd"/>
      <w:r w:rsidRPr="006F2412">
        <w:t xml:space="preserve"> to a sub-agenda item, includ</w:t>
      </w:r>
      <w:r>
        <w:t>ing</w:t>
      </w:r>
      <w:r w:rsidRPr="006F2412">
        <w:t xml:space="preserve"> all proposals</w:t>
      </w:r>
    </w:p>
    <w:p w14:paraId="18862F2F" w14:textId="77777777" w:rsidR="00CE7641" w:rsidRPr="006F2412" w:rsidRDefault="00CE7641" w:rsidP="00CE7641">
      <w:pPr>
        <w:pStyle w:val="Doc-text2"/>
      </w:pPr>
      <w:r w:rsidRPr="006F2412">
        <w:t xml:space="preserve">- </w:t>
      </w:r>
      <w:r w:rsidRPr="006F2412">
        <w:tab/>
        <w:t>Merge of similar / same proposals</w:t>
      </w:r>
    </w:p>
    <w:p w14:paraId="6ECCCF86" w14:textId="77777777" w:rsidR="00CE7641" w:rsidRPr="006F2412" w:rsidRDefault="00CE7641" w:rsidP="00CE7641">
      <w:pPr>
        <w:pStyle w:val="Doc-text2"/>
      </w:pPr>
      <w:r w:rsidRPr="006F2412">
        <w:t xml:space="preserve">- </w:t>
      </w:r>
      <w:r w:rsidRPr="006F2412">
        <w:tab/>
        <w:t xml:space="preserve">Suggest proposals </w:t>
      </w:r>
      <w:r>
        <w:t>treatment order.</w:t>
      </w:r>
    </w:p>
    <w:p w14:paraId="42424363" w14:textId="77777777" w:rsidR="00CE7641" w:rsidRPr="006F2412" w:rsidRDefault="00CE7641" w:rsidP="00CE7641">
      <w:pPr>
        <w:pStyle w:val="Doc-text2"/>
      </w:pPr>
      <w:r w:rsidRPr="006F2412">
        <w:t xml:space="preserve">- </w:t>
      </w:r>
      <w:r w:rsidRPr="006F2412">
        <w:tab/>
        <w:t xml:space="preserve">At R2 meeting X present the </w:t>
      </w:r>
      <w:r>
        <w:t xml:space="preserve">summarized </w:t>
      </w:r>
      <w:r w:rsidRPr="006F2412">
        <w:t>proposals</w:t>
      </w:r>
      <w:r>
        <w:t xml:space="preserve"> (including justifications</w:t>
      </w:r>
      <w:proofErr w:type="gramStart"/>
      <w:r>
        <w:t>),</w:t>
      </w:r>
      <w:r w:rsidRPr="00BE0290">
        <w:rPr>
          <w:b/>
        </w:rPr>
        <w:t>objectively</w:t>
      </w:r>
      <w:proofErr w:type="gramEnd"/>
      <w:r w:rsidRPr="006F2412">
        <w:t xml:space="preserve"> on behalf of proponents. </w:t>
      </w:r>
    </w:p>
    <w:p w14:paraId="694AD0BD" w14:textId="313A1A83" w:rsidR="00CE7641" w:rsidRPr="00C26256" w:rsidRDefault="00CE7641" w:rsidP="00CE7641">
      <w:pPr>
        <w:pStyle w:val="Doc-text2"/>
      </w:pPr>
      <w:r w:rsidRPr="006F2412">
        <w:t>Deadline: Thursday before the meeting?</w:t>
      </w:r>
    </w:p>
    <w:p w14:paraId="5F65C7B6" w14:textId="77777777" w:rsidR="00CE7641" w:rsidRPr="00CE7641" w:rsidRDefault="00CE7641" w:rsidP="00CE7641"/>
    <w:p w14:paraId="4F12647A" w14:textId="77777777" w:rsidR="008F4FCB" w:rsidRPr="0038345A" w:rsidRDefault="008F4FCB" w:rsidP="008F4FCB">
      <w:pPr>
        <w:ind w:left="360"/>
      </w:pPr>
    </w:p>
    <w:sectPr w:rsidR="008F4FCB" w:rsidRPr="0038345A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CE0C3" w14:textId="77777777" w:rsidR="00F03E6F" w:rsidRDefault="00F03E6F">
      <w:r>
        <w:separator/>
      </w:r>
    </w:p>
  </w:endnote>
  <w:endnote w:type="continuationSeparator" w:id="0">
    <w:p w14:paraId="689C2AAB" w14:textId="77777777" w:rsidR="00F03E6F" w:rsidRDefault="00F03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47AAB" w14:textId="7B691F1A" w:rsidR="00346F6E" w:rsidRDefault="00346F6E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ADB32FE" wp14:editId="29990E0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b2a4293b23537b68962aabe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5BB159" w14:textId="41795255" w:rsidR="00346F6E" w:rsidRPr="009049AD" w:rsidRDefault="00346F6E" w:rsidP="009049AD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DB32FE" id="_x0000_t202" coordsize="21600,21600" o:spt="202" path="m,l,21600r21600,l21600,xe">
              <v:stroke joinstyle="miter"/>
              <v:path gradientshapeok="t" o:connecttype="rect"/>
            </v:shapetype>
            <v:shape id="MSIPCM8b2a4293b23537b68962aabe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WzRHwMAADgGAAAOAAAAZHJzL2Uyb0RvYy54bWysVMlu2zAQvRfoPxA89FRHiyXZcuMEiQO3&#10;AZzEgFPkTFFURFQiFZKO5Qb59w4pyVnaQ1H0Qg5nhrO8WY5P27pCj0xpLsUcB0c+RkxQmXNxP8ff&#10;b5ejKUbaEJGTSgo2x3um8enJxw/Hu2bGQlnKKmcKgRGhZ7tmjktjmpnnaVqymugj2TABwkKqmhh4&#10;qnsvV2QH1uvKC30/8XZS5Y2SlGkN3ItOiE+c/aJg1NwUhWYGVXMMsRl3Kndm9vROjsnsXpGm5LQP&#10;g/xDFDXhApweTF0QQ9BW8d9M1ZwqqWVhjqisPVkUnDKXA2QT+O+y2ZSkYS4XAEc3B5j0/zNLrx/X&#10;CvEcaoeRIDWU6GpzuV5cTbOQRGE6zsJxPJ5kyTRNQkIyhlHONAUEnz49bKX58o3ociFz1r1moyBJ&#10;03gShePgc6/A+H1pevE0Co/8XnDHc1P2/DiND/x1RSirmRj+dCpLKQ1THd0buBQ5a3sD3bVWvCZq&#10;/0ZrAz0AzdnrDVHdyqbn+AfHK1YMPoH5bHtj1+gZQLRpACTTnsvW4tTzNTBtydtC1faGYiKQQ5ft&#10;D53FWoMoMCdx4qdRjBEFWZgkE9+1nvfyu1HafGWyRpaYYwVRu4YijyttwCOoDirWmZBLXlWueyuB&#10;dnOcjGPffThI4EclrC4EATZ6quvKpzQII/88TEfLZDoZRcsoHqUTfzryg/Q8TfwojS6Wz9ZeEM1K&#10;nudMrLhgw4QE0d91YD+rXW+7GXkTqpYVz20eNjab3aJS6JHAqGbQAz8s0JDEKy3vbThODNkNt8vS&#10;szXramMp02ZtX7BM5nuoo5KAL1RJN3TJwemKaLMmCsYemLDKzA0cRSUBVNlTGJVS/fwT3+oDFiDF&#10;aAdrZI71w5YoGJPqUsCchnHkQ62RcS8glCPSIIrgkQ1csa0XEvKGIYSwHGl1TTWQhZL1Hay6M+sO&#10;RERQcApADeTCwAsEsCopOztzNKyYhpiV2DTUmh5Qvm3viGr6RjOA37UcNg2Zveu3Ttf+FPJsa2TB&#10;XTNaZDs4AXv7gPXkqtCvUrv/Xr+d1svCP/kF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LFJbN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385BB159" w14:textId="41795255" w:rsidR="00346F6E" w:rsidRPr="009049AD" w:rsidRDefault="00346F6E" w:rsidP="009049AD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6884C" w14:textId="77777777" w:rsidR="00F03E6F" w:rsidRDefault="00F03E6F">
      <w:r>
        <w:separator/>
      </w:r>
    </w:p>
  </w:footnote>
  <w:footnote w:type="continuationSeparator" w:id="0">
    <w:p w14:paraId="090C4A35" w14:textId="77777777" w:rsidR="00F03E6F" w:rsidRDefault="00F03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C637C"/>
    <w:multiLevelType w:val="hybridMultilevel"/>
    <w:tmpl w:val="23249574"/>
    <w:lvl w:ilvl="0" w:tplc="8666948C">
      <w:start w:val="9"/>
      <w:numFmt w:val="lowerLetter"/>
      <w:lvlText w:val="%1."/>
      <w:lvlJc w:val="left"/>
      <w:pPr>
        <w:ind w:left="163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10" w:hanging="360"/>
      </w:pPr>
    </w:lvl>
    <w:lvl w:ilvl="2" w:tplc="0809001B" w:tentative="1">
      <w:start w:val="1"/>
      <w:numFmt w:val="lowerRoman"/>
      <w:lvlText w:val="%3."/>
      <w:lvlJc w:val="right"/>
      <w:pPr>
        <w:ind w:left="3030" w:hanging="180"/>
      </w:pPr>
    </w:lvl>
    <w:lvl w:ilvl="3" w:tplc="0809000F" w:tentative="1">
      <w:start w:val="1"/>
      <w:numFmt w:val="decimal"/>
      <w:lvlText w:val="%4."/>
      <w:lvlJc w:val="left"/>
      <w:pPr>
        <w:ind w:left="3750" w:hanging="360"/>
      </w:pPr>
    </w:lvl>
    <w:lvl w:ilvl="4" w:tplc="08090019" w:tentative="1">
      <w:start w:val="1"/>
      <w:numFmt w:val="lowerLetter"/>
      <w:lvlText w:val="%5."/>
      <w:lvlJc w:val="left"/>
      <w:pPr>
        <w:ind w:left="4470" w:hanging="360"/>
      </w:pPr>
    </w:lvl>
    <w:lvl w:ilvl="5" w:tplc="0809001B" w:tentative="1">
      <w:start w:val="1"/>
      <w:numFmt w:val="lowerRoman"/>
      <w:lvlText w:val="%6."/>
      <w:lvlJc w:val="right"/>
      <w:pPr>
        <w:ind w:left="5190" w:hanging="180"/>
      </w:pPr>
    </w:lvl>
    <w:lvl w:ilvl="6" w:tplc="0809000F" w:tentative="1">
      <w:start w:val="1"/>
      <w:numFmt w:val="decimal"/>
      <w:lvlText w:val="%7."/>
      <w:lvlJc w:val="left"/>
      <w:pPr>
        <w:ind w:left="5910" w:hanging="360"/>
      </w:pPr>
    </w:lvl>
    <w:lvl w:ilvl="7" w:tplc="08090019" w:tentative="1">
      <w:start w:val="1"/>
      <w:numFmt w:val="lowerLetter"/>
      <w:lvlText w:val="%8."/>
      <w:lvlJc w:val="left"/>
      <w:pPr>
        <w:ind w:left="6630" w:hanging="360"/>
      </w:pPr>
    </w:lvl>
    <w:lvl w:ilvl="8" w:tplc="08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28157B"/>
    <w:multiLevelType w:val="hybridMultilevel"/>
    <w:tmpl w:val="140A48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455D9"/>
    <w:multiLevelType w:val="multilevel"/>
    <w:tmpl w:val="9AD6B4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3A6020"/>
    <w:multiLevelType w:val="hybridMultilevel"/>
    <w:tmpl w:val="73424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550D4"/>
    <w:multiLevelType w:val="hybridMultilevel"/>
    <w:tmpl w:val="210660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9E413EE"/>
    <w:multiLevelType w:val="hybridMultilevel"/>
    <w:tmpl w:val="A89628AC"/>
    <w:lvl w:ilvl="0" w:tplc="C1B8220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CB47E6C"/>
    <w:multiLevelType w:val="multilevel"/>
    <w:tmpl w:val="8DCC5C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47D73B65"/>
    <w:multiLevelType w:val="multilevel"/>
    <w:tmpl w:val="9DDCA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510D64"/>
    <w:multiLevelType w:val="hybridMultilevel"/>
    <w:tmpl w:val="1D26BA2A"/>
    <w:lvl w:ilvl="0" w:tplc="B3E6223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2526CDD"/>
    <w:multiLevelType w:val="hybridMultilevel"/>
    <w:tmpl w:val="4EE06A94"/>
    <w:lvl w:ilvl="0" w:tplc="70780DA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72CE3"/>
    <w:multiLevelType w:val="hybridMultilevel"/>
    <w:tmpl w:val="6A02562C"/>
    <w:lvl w:ilvl="0" w:tplc="1C0C6328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1659E1"/>
    <w:multiLevelType w:val="multilevel"/>
    <w:tmpl w:val="9DDCA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735385"/>
    <w:multiLevelType w:val="multilevel"/>
    <w:tmpl w:val="9DDCA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8847C67"/>
    <w:multiLevelType w:val="multilevel"/>
    <w:tmpl w:val="945C12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384062"/>
    <w:multiLevelType w:val="hybridMultilevel"/>
    <w:tmpl w:val="79285FE6"/>
    <w:lvl w:ilvl="0" w:tplc="0809000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22" w15:restartNumberingAfterBreak="0">
    <w:nsid w:val="6C5F38FA"/>
    <w:multiLevelType w:val="hybridMultilevel"/>
    <w:tmpl w:val="15D265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6F32A6"/>
    <w:multiLevelType w:val="hybridMultilevel"/>
    <w:tmpl w:val="0346D484"/>
    <w:lvl w:ilvl="0" w:tplc="70780DA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B885BC3"/>
    <w:multiLevelType w:val="hybridMultilevel"/>
    <w:tmpl w:val="16145B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7"/>
  </w:num>
  <w:num w:numId="6">
    <w:abstractNumId w:val="14"/>
  </w:num>
  <w:num w:numId="7">
    <w:abstractNumId w:val="15"/>
  </w:num>
  <w:num w:numId="8">
    <w:abstractNumId w:val="24"/>
  </w:num>
  <w:num w:numId="9">
    <w:abstractNumId w:val="23"/>
  </w:num>
  <w:num w:numId="10">
    <w:abstractNumId w:val="16"/>
  </w:num>
  <w:num w:numId="11">
    <w:abstractNumId w:val="25"/>
  </w:num>
  <w:num w:numId="12">
    <w:abstractNumId w:val="3"/>
  </w:num>
  <w:num w:numId="13">
    <w:abstractNumId w:val="24"/>
  </w:num>
  <w:num w:numId="14">
    <w:abstractNumId w:val="8"/>
  </w:num>
  <w:num w:numId="15">
    <w:abstractNumId w:val="17"/>
  </w:num>
  <w:num w:numId="16">
    <w:abstractNumId w:val="10"/>
  </w:num>
  <w:num w:numId="17">
    <w:abstractNumId w:val="6"/>
  </w:num>
  <w:num w:numId="18">
    <w:abstractNumId w:val="13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4"/>
  </w:num>
  <w:num w:numId="23">
    <w:abstractNumId w:val="21"/>
  </w:num>
  <w:num w:numId="24">
    <w:abstractNumId w:val="1"/>
  </w:num>
  <w:num w:numId="25">
    <w:abstractNumId w:val="22"/>
  </w:num>
  <w:num w:numId="26">
    <w:abstractNumId w:val="19"/>
  </w:num>
  <w:num w:numId="27">
    <w:abstractNumId w:val="18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4F6"/>
    <w:rsid w:val="0000563A"/>
    <w:rsid w:val="00007464"/>
    <w:rsid w:val="00017638"/>
    <w:rsid w:val="00033397"/>
    <w:rsid w:val="00033AC0"/>
    <w:rsid w:val="00035758"/>
    <w:rsid w:val="00040095"/>
    <w:rsid w:val="00041EE5"/>
    <w:rsid w:val="00061221"/>
    <w:rsid w:val="00063B3C"/>
    <w:rsid w:val="00073C9C"/>
    <w:rsid w:val="00076BC3"/>
    <w:rsid w:val="00080512"/>
    <w:rsid w:val="00087038"/>
    <w:rsid w:val="00090468"/>
    <w:rsid w:val="00094519"/>
    <w:rsid w:val="00094568"/>
    <w:rsid w:val="000979EC"/>
    <w:rsid w:val="000A288E"/>
    <w:rsid w:val="000A765E"/>
    <w:rsid w:val="000B3099"/>
    <w:rsid w:val="000B3CB9"/>
    <w:rsid w:val="000B5047"/>
    <w:rsid w:val="000B6C18"/>
    <w:rsid w:val="000B75C1"/>
    <w:rsid w:val="000B7BCF"/>
    <w:rsid w:val="000C4E09"/>
    <w:rsid w:val="000C522B"/>
    <w:rsid w:val="000C5BD6"/>
    <w:rsid w:val="000C687F"/>
    <w:rsid w:val="000D2354"/>
    <w:rsid w:val="000D58AB"/>
    <w:rsid w:val="000E5B59"/>
    <w:rsid w:val="000F0F1D"/>
    <w:rsid w:val="00106963"/>
    <w:rsid w:val="00110298"/>
    <w:rsid w:val="00112F1A"/>
    <w:rsid w:val="00132E06"/>
    <w:rsid w:val="00142B7E"/>
    <w:rsid w:val="00145075"/>
    <w:rsid w:val="00163E75"/>
    <w:rsid w:val="00165F84"/>
    <w:rsid w:val="001741A0"/>
    <w:rsid w:val="00175FA0"/>
    <w:rsid w:val="001768ED"/>
    <w:rsid w:val="001905C6"/>
    <w:rsid w:val="00194CD0"/>
    <w:rsid w:val="001956DA"/>
    <w:rsid w:val="0019621F"/>
    <w:rsid w:val="00197D8F"/>
    <w:rsid w:val="001A55CD"/>
    <w:rsid w:val="001B24EE"/>
    <w:rsid w:val="001B3586"/>
    <w:rsid w:val="001B49C9"/>
    <w:rsid w:val="001C0132"/>
    <w:rsid w:val="001C158A"/>
    <w:rsid w:val="001C4F79"/>
    <w:rsid w:val="001D6DDB"/>
    <w:rsid w:val="001D7298"/>
    <w:rsid w:val="001E1CCC"/>
    <w:rsid w:val="001E41F3"/>
    <w:rsid w:val="001E7DEE"/>
    <w:rsid w:val="001F168B"/>
    <w:rsid w:val="001F188D"/>
    <w:rsid w:val="001F7831"/>
    <w:rsid w:val="00204045"/>
    <w:rsid w:val="002041E2"/>
    <w:rsid w:val="0020712B"/>
    <w:rsid w:val="00210B01"/>
    <w:rsid w:val="00212D96"/>
    <w:rsid w:val="0022606D"/>
    <w:rsid w:val="00227628"/>
    <w:rsid w:val="00231728"/>
    <w:rsid w:val="00234BB9"/>
    <w:rsid w:val="00240227"/>
    <w:rsid w:val="00260162"/>
    <w:rsid w:val="002610D8"/>
    <w:rsid w:val="002620B6"/>
    <w:rsid w:val="00272AC7"/>
    <w:rsid w:val="002747EC"/>
    <w:rsid w:val="00276078"/>
    <w:rsid w:val="002855BF"/>
    <w:rsid w:val="00293310"/>
    <w:rsid w:val="00293C90"/>
    <w:rsid w:val="002B45A2"/>
    <w:rsid w:val="002B4EA4"/>
    <w:rsid w:val="002B4FD2"/>
    <w:rsid w:val="002B5A04"/>
    <w:rsid w:val="002B68D6"/>
    <w:rsid w:val="002C363D"/>
    <w:rsid w:val="002E4609"/>
    <w:rsid w:val="002E507C"/>
    <w:rsid w:val="002F0D22"/>
    <w:rsid w:val="002F7037"/>
    <w:rsid w:val="00301BDF"/>
    <w:rsid w:val="00302952"/>
    <w:rsid w:val="00306CD3"/>
    <w:rsid w:val="00310E04"/>
    <w:rsid w:val="003172DC"/>
    <w:rsid w:val="00325AE3"/>
    <w:rsid w:val="00326069"/>
    <w:rsid w:val="0034104C"/>
    <w:rsid w:val="003450CA"/>
    <w:rsid w:val="00345E04"/>
    <w:rsid w:val="00346F6E"/>
    <w:rsid w:val="0035462D"/>
    <w:rsid w:val="00355D74"/>
    <w:rsid w:val="00364B41"/>
    <w:rsid w:val="00383096"/>
    <w:rsid w:val="0038345A"/>
    <w:rsid w:val="00386E79"/>
    <w:rsid w:val="003960B5"/>
    <w:rsid w:val="003A05CE"/>
    <w:rsid w:val="003A41EF"/>
    <w:rsid w:val="003B40AD"/>
    <w:rsid w:val="003B65F6"/>
    <w:rsid w:val="003C4E37"/>
    <w:rsid w:val="003D022E"/>
    <w:rsid w:val="003D6DD8"/>
    <w:rsid w:val="003E11F6"/>
    <w:rsid w:val="003E16BE"/>
    <w:rsid w:val="003E26E5"/>
    <w:rsid w:val="003F2DE4"/>
    <w:rsid w:val="003F4E28"/>
    <w:rsid w:val="004006E8"/>
    <w:rsid w:val="00401855"/>
    <w:rsid w:val="004018C4"/>
    <w:rsid w:val="0040588F"/>
    <w:rsid w:val="00414546"/>
    <w:rsid w:val="004150F1"/>
    <w:rsid w:val="004258CE"/>
    <w:rsid w:val="004367D5"/>
    <w:rsid w:val="0043793A"/>
    <w:rsid w:val="00441549"/>
    <w:rsid w:val="004473B9"/>
    <w:rsid w:val="00465587"/>
    <w:rsid w:val="00477455"/>
    <w:rsid w:val="00477EC1"/>
    <w:rsid w:val="004823CF"/>
    <w:rsid w:val="00487A40"/>
    <w:rsid w:val="00497B1F"/>
    <w:rsid w:val="004A1CBE"/>
    <w:rsid w:val="004A1F7B"/>
    <w:rsid w:val="004B4715"/>
    <w:rsid w:val="004B673D"/>
    <w:rsid w:val="004B79EB"/>
    <w:rsid w:val="004C0210"/>
    <w:rsid w:val="004C44D2"/>
    <w:rsid w:val="004C4CBB"/>
    <w:rsid w:val="004D1FF5"/>
    <w:rsid w:val="004D3578"/>
    <w:rsid w:val="004D380D"/>
    <w:rsid w:val="004E213A"/>
    <w:rsid w:val="004E6559"/>
    <w:rsid w:val="004F5F39"/>
    <w:rsid w:val="00503171"/>
    <w:rsid w:val="00506C28"/>
    <w:rsid w:val="00512D9E"/>
    <w:rsid w:val="00516437"/>
    <w:rsid w:val="00524F84"/>
    <w:rsid w:val="00527AFA"/>
    <w:rsid w:val="00534DA0"/>
    <w:rsid w:val="00536945"/>
    <w:rsid w:val="00542139"/>
    <w:rsid w:val="00543E6C"/>
    <w:rsid w:val="005460E6"/>
    <w:rsid w:val="00552624"/>
    <w:rsid w:val="005574EB"/>
    <w:rsid w:val="005631FA"/>
    <w:rsid w:val="00565087"/>
    <w:rsid w:val="0056573F"/>
    <w:rsid w:val="005712F1"/>
    <w:rsid w:val="005970D8"/>
    <w:rsid w:val="005A3EF5"/>
    <w:rsid w:val="005A4CFA"/>
    <w:rsid w:val="005B404F"/>
    <w:rsid w:val="005B73A3"/>
    <w:rsid w:val="00606350"/>
    <w:rsid w:val="00611566"/>
    <w:rsid w:val="00623DDE"/>
    <w:rsid w:val="00636E0D"/>
    <w:rsid w:val="00637DCE"/>
    <w:rsid w:val="00643E16"/>
    <w:rsid w:val="0064599D"/>
    <w:rsid w:val="00646D99"/>
    <w:rsid w:val="00647AFC"/>
    <w:rsid w:val="006532B8"/>
    <w:rsid w:val="006549D2"/>
    <w:rsid w:val="00656910"/>
    <w:rsid w:val="00661C4A"/>
    <w:rsid w:val="006660EE"/>
    <w:rsid w:val="00681001"/>
    <w:rsid w:val="00694AB9"/>
    <w:rsid w:val="006970DB"/>
    <w:rsid w:val="006A0BB7"/>
    <w:rsid w:val="006C66D8"/>
    <w:rsid w:val="006C777C"/>
    <w:rsid w:val="006D1E24"/>
    <w:rsid w:val="006D7D56"/>
    <w:rsid w:val="006E1417"/>
    <w:rsid w:val="006E4830"/>
    <w:rsid w:val="006E49B4"/>
    <w:rsid w:val="006E5EE9"/>
    <w:rsid w:val="006F0AF4"/>
    <w:rsid w:val="006F6A2C"/>
    <w:rsid w:val="00700170"/>
    <w:rsid w:val="00710201"/>
    <w:rsid w:val="00711405"/>
    <w:rsid w:val="00714420"/>
    <w:rsid w:val="007174DD"/>
    <w:rsid w:val="0072073A"/>
    <w:rsid w:val="00722DE6"/>
    <w:rsid w:val="0072338D"/>
    <w:rsid w:val="0073270F"/>
    <w:rsid w:val="007342B5"/>
    <w:rsid w:val="00734A5B"/>
    <w:rsid w:val="00744B2B"/>
    <w:rsid w:val="00744E76"/>
    <w:rsid w:val="00751EEF"/>
    <w:rsid w:val="00757C88"/>
    <w:rsid w:val="00757D40"/>
    <w:rsid w:val="00760E7C"/>
    <w:rsid w:val="00781F0F"/>
    <w:rsid w:val="0078587E"/>
    <w:rsid w:val="00786B03"/>
    <w:rsid w:val="0078727C"/>
    <w:rsid w:val="0079049D"/>
    <w:rsid w:val="00793DC5"/>
    <w:rsid w:val="007A107A"/>
    <w:rsid w:val="007A5B80"/>
    <w:rsid w:val="007A7616"/>
    <w:rsid w:val="007B18D8"/>
    <w:rsid w:val="007B608F"/>
    <w:rsid w:val="007B70CD"/>
    <w:rsid w:val="007C095F"/>
    <w:rsid w:val="007C2DD0"/>
    <w:rsid w:val="007D5DA7"/>
    <w:rsid w:val="007D761E"/>
    <w:rsid w:val="007D7A94"/>
    <w:rsid w:val="007E57A1"/>
    <w:rsid w:val="007F325D"/>
    <w:rsid w:val="007F7A4F"/>
    <w:rsid w:val="008028A4"/>
    <w:rsid w:val="00806F29"/>
    <w:rsid w:val="00813245"/>
    <w:rsid w:val="00814D82"/>
    <w:rsid w:val="0083156A"/>
    <w:rsid w:val="00835393"/>
    <w:rsid w:val="00864965"/>
    <w:rsid w:val="00866BF8"/>
    <w:rsid w:val="008717F8"/>
    <w:rsid w:val="008768CA"/>
    <w:rsid w:val="00877EF9"/>
    <w:rsid w:val="00880559"/>
    <w:rsid w:val="008842B4"/>
    <w:rsid w:val="00897C73"/>
    <w:rsid w:val="008A1C20"/>
    <w:rsid w:val="008A758C"/>
    <w:rsid w:val="008B2D0C"/>
    <w:rsid w:val="008B41E6"/>
    <w:rsid w:val="008B5306"/>
    <w:rsid w:val="008B7E99"/>
    <w:rsid w:val="008C0F57"/>
    <w:rsid w:val="008C70DA"/>
    <w:rsid w:val="008D1F90"/>
    <w:rsid w:val="008D2E4D"/>
    <w:rsid w:val="008D3F4D"/>
    <w:rsid w:val="008D7A9C"/>
    <w:rsid w:val="008E2D87"/>
    <w:rsid w:val="008E4213"/>
    <w:rsid w:val="008E71AD"/>
    <w:rsid w:val="008E7ADE"/>
    <w:rsid w:val="008F396F"/>
    <w:rsid w:val="008F4D7D"/>
    <w:rsid w:val="008F4FCB"/>
    <w:rsid w:val="0090271F"/>
    <w:rsid w:val="00902DB9"/>
    <w:rsid w:val="0090466A"/>
    <w:rsid w:val="009049AD"/>
    <w:rsid w:val="00904F89"/>
    <w:rsid w:val="00912D4F"/>
    <w:rsid w:val="00920777"/>
    <w:rsid w:val="00927090"/>
    <w:rsid w:val="00936071"/>
    <w:rsid w:val="0093726B"/>
    <w:rsid w:val="00940212"/>
    <w:rsid w:val="00942EC2"/>
    <w:rsid w:val="0094741B"/>
    <w:rsid w:val="00954434"/>
    <w:rsid w:val="00955622"/>
    <w:rsid w:val="00955CE0"/>
    <w:rsid w:val="00956922"/>
    <w:rsid w:val="00961B32"/>
    <w:rsid w:val="00962509"/>
    <w:rsid w:val="009628C7"/>
    <w:rsid w:val="00967A33"/>
    <w:rsid w:val="00970DB3"/>
    <w:rsid w:val="00974BB0"/>
    <w:rsid w:val="00986F2C"/>
    <w:rsid w:val="009964EE"/>
    <w:rsid w:val="009A0AF3"/>
    <w:rsid w:val="009A6927"/>
    <w:rsid w:val="009A69E5"/>
    <w:rsid w:val="009B0571"/>
    <w:rsid w:val="009B07CD"/>
    <w:rsid w:val="009B2680"/>
    <w:rsid w:val="009B6AAB"/>
    <w:rsid w:val="009B7883"/>
    <w:rsid w:val="009C19E9"/>
    <w:rsid w:val="009C54C1"/>
    <w:rsid w:val="009C6EC8"/>
    <w:rsid w:val="009D2DAE"/>
    <w:rsid w:val="009D3E12"/>
    <w:rsid w:val="009D74A6"/>
    <w:rsid w:val="009E32ED"/>
    <w:rsid w:val="009E6FF8"/>
    <w:rsid w:val="009F5163"/>
    <w:rsid w:val="00A04B8B"/>
    <w:rsid w:val="00A10F02"/>
    <w:rsid w:val="00A17DAD"/>
    <w:rsid w:val="00A204CA"/>
    <w:rsid w:val="00A209D6"/>
    <w:rsid w:val="00A223A5"/>
    <w:rsid w:val="00A413E2"/>
    <w:rsid w:val="00A4178C"/>
    <w:rsid w:val="00A43132"/>
    <w:rsid w:val="00A44151"/>
    <w:rsid w:val="00A53724"/>
    <w:rsid w:val="00A546B8"/>
    <w:rsid w:val="00A54B2B"/>
    <w:rsid w:val="00A56F49"/>
    <w:rsid w:val="00A6624E"/>
    <w:rsid w:val="00A744D7"/>
    <w:rsid w:val="00A82346"/>
    <w:rsid w:val="00A87C61"/>
    <w:rsid w:val="00A93FBA"/>
    <w:rsid w:val="00A9671C"/>
    <w:rsid w:val="00AA1553"/>
    <w:rsid w:val="00AA45A3"/>
    <w:rsid w:val="00AA646C"/>
    <w:rsid w:val="00AC34EB"/>
    <w:rsid w:val="00AC4F7B"/>
    <w:rsid w:val="00AE182F"/>
    <w:rsid w:val="00B05380"/>
    <w:rsid w:val="00B05962"/>
    <w:rsid w:val="00B100AF"/>
    <w:rsid w:val="00B14B95"/>
    <w:rsid w:val="00B15449"/>
    <w:rsid w:val="00B16C2F"/>
    <w:rsid w:val="00B27303"/>
    <w:rsid w:val="00B341C6"/>
    <w:rsid w:val="00B41403"/>
    <w:rsid w:val="00B42A0F"/>
    <w:rsid w:val="00B4664D"/>
    <w:rsid w:val="00B47FD1"/>
    <w:rsid w:val="00B515ED"/>
    <w:rsid w:val="00B516BB"/>
    <w:rsid w:val="00B551E5"/>
    <w:rsid w:val="00B56EC5"/>
    <w:rsid w:val="00B649B2"/>
    <w:rsid w:val="00B70CD8"/>
    <w:rsid w:val="00B84DB2"/>
    <w:rsid w:val="00B84FE4"/>
    <w:rsid w:val="00B85C61"/>
    <w:rsid w:val="00B91771"/>
    <w:rsid w:val="00B96C14"/>
    <w:rsid w:val="00BA0225"/>
    <w:rsid w:val="00BB3DC9"/>
    <w:rsid w:val="00BC3555"/>
    <w:rsid w:val="00BE54AE"/>
    <w:rsid w:val="00BF388F"/>
    <w:rsid w:val="00BF490F"/>
    <w:rsid w:val="00BF7EE9"/>
    <w:rsid w:val="00C067B3"/>
    <w:rsid w:val="00C128D8"/>
    <w:rsid w:val="00C12B51"/>
    <w:rsid w:val="00C24650"/>
    <w:rsid w:val="00C25465"/>
    <w:rsid w:val="00C33079"/>
    <w:rsid w:val="00C50683"/>
    <w:rsid w:val="00C515E2"/>
    <w:rsid w:val="00C53895"/>
    <w:rsid w:val="00C5508B"/>
    <w:rsid w:val="00C5795A"/>
    <w:rsid w:val="00C63CBA"/>
    <w:rsid w:val="00C65F6D"/>
    <w:rsid w:val="00C67794"/>
    <w:rsid w:val="00C83A13"/>
    <w:rsid w:val="00C9068C"/>
    <w:rsid w:val="00C92967"/>
    <w:rsid w:val="00C94F84"/>
    <w:rsid w:val="00CA3D0C"/>
    <w:rsid w:val="00CA3E8D"/>
    <w:rsid w:val="00CA654B"/>
    <w:rsid w:val="00CB06CD"/>
    <w:rsid w:val="00CB5D95"/>
    <w:rsid w:val="00CB72B8"/>
    <w:rsid w:val="00CC1E42"/>
    <w:rsid w:val="00CC6326"/>
    <w:rsid w:val="00CD4C7B"/>
    <w:rsid w:val="00CE1268"/>
    <w:rsid w:val="00CE7641"/>
    <w:rsid w:val="00CF0969"/>
    <w:rsid w:val="00CF1138"/>
    <w:rsid w:val="00CF1F07"/>
    <w:rsid w:val="00D00C6F"/>
    <w:rsid w:val="00D037F8"/>
    <w:rsid w:val="00D16274"/>
    <w:rsid w:val="00D33BE3"/>
    <w:rsid w:val="00D3792D"/>
    <w:rsid w:val="00D55E47"/>
    <w:rsid w:val="00D62E19"/>
    <w:rsid w:val="00D67CD1"/>
    <w:rsid w:val="00D70C9D"/>
    <w:rsid w:val="00D738D6"/>
    <w:rsid w:val="00D8056D"/>
    <w:rsid w:val="00D80795"/>
    <w:rsid w:val="00D854BE"/>
    <w:rsid w:val="00D86232"/>
    <w:rsid w:val="00D87354"/>
    <w:rsid w:val="00D87E00"/>
    <w:rsid w:val="00D9134D"/>
    <w:rsid w:val="00D915DB"/>
    <w:rsid w:val="00D96D11"/>
    <w:rsid w:val="00DA01E3"/>
    <w:rsid w:val="00DA3B3C"/>
    <w:rsid w:val="00DA7A03"/>
    <w:rsid w:val="00DA7DDF"/>
    <w:rsid w:val="00DB0DB8"/>
    <w:rsid w:val="00DB1818"/>
    <w:rsid w:val="00DB5A5B"/>
    <w:rsid w:val="00DC309B"/>
    <w:rsid w:val="00DC4DA2"/>
    <w:rsid w:val="00DE33D5"/>
    <w:rsid w:val="00E063C2"/>
    <w:rsid w:val="00E069BD"/>
    <w:rsid w:val="00E1074B"/>
    <w:rsid w:val="00E179A8"/>
    <w:rsid w:val="00E26EF3"/>
    <w:rsid w:val="00E3448F"/>
    <w:rsid w:val="00E44680"/>
    <w:rsid w:val="00E46C08"/>
    <w:rsid w:val="00E471CF"/>
    <w:rsid w:val="00E55091"/>
    <w:rsid w:val="00E56C3B"/>
    <w:rsid w:val="00E62835"/>
    <w:rsid w:val="00E73AA0"/>
    <w:rsid w:val="00E77645"/>
    <w:rsid w:val="00E83697"/>
    <w:rsid w:val="00E90D1B"/>
    <w:rsid w:val="00E9156C"/>
    <w:rsid w:val="00EA66C9"/>
    <w:rsid w:val="00EA79F4"/>
    <w:rsid w:val="00EB30F1"/>
    <w:rsid w:val="00EB6E7F"/>
    <w:rsid w:val="00EC2516"/>
    <w:rsid w:val="00EC4A25"/>
    <w:rsid w:val="00EC7DFE"/>
    <w:rsid w:val="00ED578F"/>
    <w:rsid w:val="00ED5BAB"/>
    <w:rsid w:val="00EE046A"/>
    <w:rsid w:val="00EE4E71"/>
    <w:rsid w:val="00EE7D7E"/>
    <w:rsid w:val="00EF59EC"/>
    <w:rsid w:val="00F00802"/>
    <w:rsid w:val="00F025A2"/>
    <w:rsid w:val="00F0350E"/>
    <w:rsid w:val="00F03E6F"/>
    <w:rsid w:val="00F04683"/>
    <w:rsid w:val="00F06BB3"/>
    <w:rsid w:val="00F07388"/>
    <w:rsid w:val="00F11E5E"/>
    <w:rsid w:val="00F14789"/>
    <w:rsid w:val="00F15C66"/>
    <w:rsid w:val="00F2026E"/>
    <w:rsid w:val="00F2210A"/>
    <w:rsid w:val="00F2584A"/>
    <w:rsid w:val="00F3008B"/>
    <w:rsid w:val="00F37743"/>
    <w:rsid w:val="00F54A3D"/>
    <w:rsid w:val="00F54CB0"/>
    <w:rsid w:val="00F60B52"/>
    <w:rsid w:val="00F653B8"/>
    <w:rsid w:val="00F71B89"/>
    <w:rsid w:val="00F7353C"/>
    <w:rsid w:val="00F738E4"/>
    <w:rsid w:val="00F76F8F"/>
    <w:rsid w:val="00F81404"/>
    <w:rsid w:val="00F8239C"/>
    <w:rsid w:val="00F87F12"/>
    <w:rsid w:val="00F9207C"/>
    <w:rsid w:val="00F941DF"/>
    <w:rsid w:val="00F966C4"/>
    <w:rsid w:val="00F97DD0"/>
    <w:rsid w:val="00FA1266"/>
    <w:rsid w:val="00FA4BAD"/>
    <w:rsid w:val="00FB36FA"/>
    <w:rsid w:val="00FB4E42"/>
    <w:rsid w:val="00FC1192"/>
    <w:rsid w:val="00FD6F7A"/>
    <w:rsid w:val="00FE251B"/>
    <w:rsid w:val="00FF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9744DE5"/>
  <w15:docId w15:val="{C3B77C2D-AE25-4574-BEE4-4B8BD3B9A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234BB9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34BB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34BB9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234BB9"/>
    <w:rPr>
      <w:rFonts w:ascii="Arial" w:eastAsia="MS Mincho" w:hAnsi="Arial"/>
      <w:noProof/>
      <w:szCs w:val="24"/>
    </w:rPr>
  </w:style>
  <w:style w:type="table" w:styleId="TableGrid">
    <w:name w:val="Table Grid"/>
    <w:basedOn w:val="TableNormal"/>
    <w:rsid w:val="00234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rsid w:val="00234BB9"/>
    <w:pPr>
      <w:numPr>
        <w:numId w:val="8"/>
      </w:numPr>
      <w:spacing w:before="60" w:after="0"/>
    </w:pPr>
    <w:rPr>
      <w:rFonts w:ascii="Arial" w:eastAsiaTheme="minorHAnsi" w:hAnsi="Arial" w:cs="Arial"/>
      <w:b/>
      <w:bCs/>
      <w:lang w:eastAsia="en-GB"/>
    </w:rPr>
  </w:style>
  <w:style w:type="paragraph" w:styleId="ListParagraph">
    <w:name w:val="List Paragraph"/>
    <w:basedOn w:val="Normal"/>
    <w:uiPriority w:val="34"/>
    <w:qFormat/>
    <w:rsid w:val="00234BB9"/>
    <w:pPr>
      <w:ind w:left="720"/>
      <w:contextualSpacing/>
    </w:pPr>
  </w:style>
  <w:style w:type="character" w:customStyle="1" w:styleId="TALCar">
    <w:name w:val="TAL Car"/>
    <w:link w:val="TAL"/>
    <w:qFormat/>
    <w:rsid w:val="0095562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955622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A6927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9A6927"/>
    <w:rPr>
      <w:rFonts w:ascii="Courier New" w:hAnsi="Courier New"/>
      <w:noProof/>
      <w:sz w:val="16"/>
      <w:lang w:eastAsia="en-US"/>
    </w:rPr>
  </w:style>
  <w:style w:type="character" w:styleId="CommentReference">
    <w:name w:val="annotation reference"/>
    <w:basedOn w:val="DefaultParagraphFont"/>
    <w:rsid w:val="008842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42B4"/>
  </w:style>
  <w:style w:type="character" w:customStyle="1" w:styleId="CommentTextChar">
    <w:name w:val="Comment Text Char"/>
    <w:basedOn w:val="DefaultParagraphFont"/>
    <w:link w:val="CommentText"/>
    <w:rsid w:val="008842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42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842B4"/>
    <w:rPr>
      <w:b/>
      <w:bCs/>
      <w:lang w:eastAsia="en-US"/>
    </w:rPr>
  </w:style>
  <w:style w:type="paragraph" w:customStyle="1" w:styleId="agreement0">
    <w:name w:val="agreement"/>
    <w:basedOn w:val="Normal"/>
    <w:uiPriority w:val="99"/>
    <w:rsid w:val="0038345A"/>
    <w:pPr>
      <w:spacing w:after="0"/>
    </w:pPr>
    <w:rPr>
      <w:rFonts w:ascii="SimSun" w:eastAsia="SimSun" w:hAnsi="SimSun" w:cs="Calibri"/>
      <w:sz w:val="24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CE7641"/>
    <w:pPr>
      <w:numPr>
        <w:numId w:val="2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E7641"/>
    <w:rPr>
      <w:rFonts w:ascii="Arial" w:eastAsia="MS Mincho" w:hAnsi="Arial"/>
      <w:szCs w:val="24"/>
    </w:rPr>
  </w:style>
  <w:style w:type="paragraph" w:customStyle="1" w:styleId="BoldComments">
    <w:name w:val="Bold Comments"/>
    <w:basedOn w:val="Normal"/>
    <w:link w:val="BoldCommentsChar"/>
    <w:qFormat/>
    <w:rsid w:val="00CE764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CE7641"/>
    <w:rPr>
      <w:rFonts w:ascii="Arial" w:eastAsia="MS Mincho" w:hAnsi="Arial"/>
      <w:b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5AIRPNAIUNRU-859666464-4802</_dlc_DocId>
    <_dlc_DocIdUrl xmlns="71c5aaf6-e6ce-465b-b873-5148d2a4c105">
      <Url>https://nokia.sharepoint.com/sites/c5g/e2earch/_layouts/15/DocIdRedir.aspx?ID=5AIRPNAIUNRU-859666464-4802</Url>
      <Description>5AIRPNAIUNRU-859666464-4802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1CE4A7-52F7-41FF-B3CF-69495DA2D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266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Nokia Siemens Networks</Company>
  <LinksUpToDate>false</LinksUpToDate>
  <CharactersWithSpaces>2906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5088196</dc:creator>
  <cp:keywords>CTPClassification=CTP_NT</cp:keywords>
  <cp:lastModifiedBy>Koziol, Dawid (Nokia - PL/Wroclaw)</cp:lastModifiedBy>
  <cp:revision>24</cp:revision>
  <dcterms:created xsi:type="dcterms:W3CDTF">2019-05-01T16:00:00Z</dcterms:created>
  <dcterms:modified xsi:type="dcterms:W3CDTF">2019-05-17T16:14:00Z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306463e0-fb5e-4884-9784-217ad3a174d5</vt:lpwstr>
  </property>
  <property fmtid="{D5CDD505-2E9C-101B-9397-08002B2CF9AE}" pid="4" name="NSCPROP_SA">
    <vt:lpwstr>C:\mySingle\Temp\R2-19xxxxx 105bis#18NR_IIoT Synchronisation_DCM_vivo_QC.docx</vt:lpwstr>
  </property>
  <property fmtid="{D5CDD505-2E9C-101B-9397-08002B2CF9AE}" pid="5" name="TitusGUID">
    <vt:lpwstr>f2eee3fe-06b4-4a8c-8b77-e8fd8976dd33</vt:lpwstr>
  </property>
  <property fmtid="{D5CDD505-2E9C-101B-9397-08002B2CF9AE}" pid="6" name="CTP_TimeStamp">
    <vt:lpwstr>2019-04-26 02:53:59Z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Owner">
    <vt:lpwstr>manook.soghomonian@vodafone.com</vt:lpwstr>
  </property>
  <property fmtid="{D5CDD505-2E9C-101B-9397-08002B2CF9AE}" pid="14" name="MSIP_Label_0359f705-2ba0-454b-9cfc-6ce5bcaac040_SetDate">
    <vt:lpwstr>2019-05-01T15:59:29.5155668Z</vt:lpwstr>
  </property>
  <property fmtid="{D5CDD505-2E9C-101B-9397-08002B2CF9AE}" pid="15" name="MSIP_Label_0359f705-2ba0-454b-9cfc-6ce5bcaac040_Name">
    <vt:lpwstr>C2 General</vt:lpwstr>
  </property>
  <property fmtid="{D5CDD505-2E9C-101B-9397-08002B2CF9AE}" pid="16" name="MSIP_Label_0359f705-2ba0-454b-9cfc-6ce5bcaac040_Application">
    <vt:lpwstr>Microsoft Azure Information Protection</vt:lpwstr>
  </property>
  <property fmtid="{D5CDD505-2E9C-101B-9397-08002B2CF9AE}" pid="17" name="MSIP_Label_0359f705-2ba0-454b-9cfc-6ce5bcaac040_Extended_MSFT_Method">
    <vt:lpwstr>Automatic</vt:lpwstr>
  </property>
  <property fmtid="{D5CDD505-2E9C-101B-9397-08002B2CF9AE}" pid="18" name="Sensitivity">
    <vt:lpwstr>C2 General</vt:lpwstr>
  </property>
</Properties>
</file>